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037D0" w14:textId="46A31F73" w:rsidR="00A35C74" w:rsidRPr="007306D0" w:rsidRDefault="001903C9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1A053853" wp14:editId="1C536700">
                <wp:simplePos x="0" y="0"/>
                <wp:positionH relativeFrom="column">
                  <wp:posOffset>4445</wp:posOffset>
                </wp:positionH>
                <wp:positionV relativeFrom="paragraph">
                  <wp:posOffset>28575</wp:posOffset>
                </wp:positionV>
                <wp:extent cx="6220460" cy="9591040"/>
                <wp:effectExtent l="29210" t="35560" r="36830" b="3175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959104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0F97A" id="Rectangle 33" o:spid="_x0000_s1026" style="position:absolute;margin-left:.35pt;margin-top:2.25pt;width:489.8pt;height:755.2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" filled="f" strokeweight="4.5pt">
                <v:stroke linestyle="thickThin"/>
                <v:shadow color="#ccc"/>
                <v:textbox inset="2.88pt,2.88pt,2.88pt,2.88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F21C211" wp14:editId="40F78592">
                <wp:simplePos x="0" y="0"/>
                <wp:positionH relativeFrom="column">
                  <wp:posOffset>565150</wp:posOffset>
                </wp:positionH>
                <wp:positionV relativeFrom="paragraph">
                  <wp:posOffset>4629150</wp:posOffset>
                </wp:positionV>
                <wp:extent cx="4991100" cy="1928495"/>
                <wp:effectExtent l="18415" t="26035" r="19685" b="17145"/>
                <wp:wrapNone/>
                <wp:docPr id="5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91100" cy="19284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AA1043" w14:textId="77777777" w:rsidR="003460BD" w:rsidRDefault="003460BD" w:rsidP="001903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Information</w:t>
                            </w:r>
                          </w:p>
                          <w:p w14:paraId="6E3EBE37" w14:textId="77777777" w:rsidR="003460BD" w:rsidRDefault="003460BD" w:rsidP="001903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54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Parents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1C211" id="_x0000_t202" coordsize="21600,21600" o:spt="202" path="m,l,21600r21600,l21600,xe">
                <v:stroke joinstyle="miter"/>
                <v:path gradientshapeok="t" o:connecttype="rect"/>
              </v:shapetype>
              <v:shape id="WordArt 32" o:spid="_x0000_s1026" type="#_x0000_t202" style="position:absolute;margin-left:44.5pt;margin-top:364.5pt;width:393pt;height:151.8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" filled="f" stroked="f">
                <o:lock v:ext="edit" shapetype="t"/>
                <v:textbox style="mso-fit-shape-to-text:t">
                  <w:txbxContent>
                    <w:p w14:paraId="43AA1043" w14:textId="77777777" w:rsidR="003460BD" w:rsidRDefault="003460BD" w:rsidP="001903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Information</w:t>
                      </w:r>
                    </w:p>
                    <w:p w14:paraId="6E3EBE37" w14:textId="77777777" w:rsidR="003460BD" w:rsidRDefault="003460BD" w:rsidP="001903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54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for Parents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0" locked="0" layoutInCell="1" allowOverlap="1" wp14:anchorId="5327FA42" wp14:editId="63CB9F57">
            <wp:simplePos x="0" y="0"/>
            <wp:positionH relativeFrom="column">
              <wp:posOffset>1824990</wp:posOffset>
            </wp:positionH>
            <wp:positionV relativeFrom="paragraph">
              <wp:posOffset>45720</wp:posOffset>
            </wp:positionV>
            <wp:extent cx="2468880" cy="2430145"/>
            <wp:effectExtent l="0" t="0" r="0" b="0"/>
            <wp:wrapSquare wrapText="bothSides"/>
            <wp:docPr id="36" name="Picture 36" descr="wildmoor-heat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wildmoor-heath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3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6D1EBB4C" wp14:editId="19B6AEFD">
                <wp:simplePos x="0" y="0"/>
                <wp:positionH relativeFrom="column">
                  <wp:posOffset>1461770</wp:posOffset>
                </wp:positionH>
                <wp:positionV relativeFrom="paragraph">
                  <wp:posOffset>2848610</wp:posOffset>
                </wp:positionV>
                <wp:extent cx="3197860" cy="995680"/>
                <wp:effectExtent l="38735" t="17145" r="20955" b="15875"/>
                <wp:wrapNone/>
                <wp:docPr id="4" name="WordAr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97860" cy="995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9E0E65" w14:textId="0E564A1D" w:rsidR="003460BD" w:rsidRDefault="003460BD" w:rsidP="001903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BB4C" id="WordArt 30" o:spid="_x0000_s1027" type="#_x0000_t202" style="position:absolute;margin-left:115.1pt;margin-top:224.3pt;width:251.8pt;height:78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" filled="f" stroked="f">
                <o:lock v:ext="edit" shapetype="t"/>
                <v:textbox style="mso-fit-shape-to-text:t">
                  <w:txbxContent>
                    <w:p w14:paraId="4C9E0E65" w14:textId="0E564A1D" w:rsidR="003460BD" w:rsidRDefault="003460BD" w:rsidP="001903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4F044A7E" wp14:editId="10AED120">
                <wp:simplePos x="0" y="0"/>
                <wp:positionH relativeFrom="column">
                  <wp:posOffset>1261110</wp:posOffset>
                </wp:positionH>
                <wp:positionV relativeFrom="paragraph">
                  <wp:posOffset>7399655</wp:posOffset>
                </wp:positionV>
                <wp:extent cx="3599180" cy="802640"/>
                <wp:effectExtent l="38100" t="43815" r="20320" b="20320"/>
                <wp:wrapNone/>
                <wp:docPr id="3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99180" cy="802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E56776" w14:textId="6EFA332E" w:rsidR="003460BD" w:rsidRDefault="003460BD" w:rsidP="001903C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8EAADB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 2024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44A7E" id="WordArt 31" o:spid="_x0000_s1028" type="#_x0000_t202" style="position:absolute;margin-left:99.3pt;margin-top:582.65pt;width:283.4pt;height:63.2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" filled="f" stroked="f">
                <o:lock v:ext="edit" shapetype="t"/>
                <v:textbox style="mso-fit-shape-to-text:t">
                  <w:txbxContent>
                    <w:p w14:paraId="4CE56776" w14:textId="6EFA332E" w:rsidR="003460BD" w:rsidRDefault="003460BD" w:rsidP="001903C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color w:val="8EAADB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Summer  2024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35C74" w:rsidRPr="007306D0">
        <w:rPr>
          <w:rFonts w:ascii="Arial" w:hAnsi="Arial" w:cs="Arial"/>
        </w:rPr>
        <w:br w:type="page"/>
      </w: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3"/>
      </w:tblGrid>
      <w:tr w:rsidR="00CD7FC8" w:rsidRPr="007306D0" w14:paraId="0FEEEEB2" w14:textId="77777777" w:rsidTr="00B710E1">
        <w:trPr>
          <w:trHeight w:val="1124"/>
          <w:jc w:val="center"/>
        </w:trPr>
        <w:tc>
          <w:tcPr>
            <w:tcW w:w="10533" w:type="dxa"/>
            <w:shd w:val="clear" w:color="auto" w:fill="auto"/>
          </w:tcPr>
          <w:p w14:paraId="7E60446A" w14:textId="0C2176AE" w:rsidR="007306D0" w:rsidRDefault="00C6465E" w:rsidP="00A35C7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lastRenderedPageBreak/>
              <w:t>Welcome Back</w:t>
            </w:r>
          </w:p>
          <w:p w14:paraId="28C431C9" w14:textId="77777777" w:rsidR="00486636" w:rsidRDefault="007306D0" w:rsidP="007306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Within this document,</w:t>
            </w:r>
            <w:r w:rsidR="00CD7FC8" w:rsidRPr="007306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423D1" w:rsidRPr="007306D0">
              <w:rPr>
                <w:rFonts w:ascii="Arial" w:hAnsi="Arial" w:cs="Arial"/>
                <w:sz w:val="28"/>
                <w:szCs w:val="28"/>
              </w:rPr>
              <w:t xml:space="preserve">you should find </w:t>
            </w:r>
            <w:r w:rsidR="00CD7FC8" w:rsidRPr="007306D0">
              <w:rPr>
                <w:rFonts w:ascii="Arial" w:hAnsi="Arial" w:cs="Arial"/>
                <w:sz w:val="28"/>
                <w:szCs w:val="28"/>
              </w:rPr>
              <w:t xml:space="preserve">helpful information about the </w:t>
            </w:r>
            <w:r w:rsidR="00FE5A36" w:rsidRPr="007306D0">
              <w:rPr>
                <w:rFonts w:ascii="Arial" w:hAnsi="Arial" w:cs="Arial"/>
                <w:sz w:val="28"/>
                <w:szCs w:val="28"/>
              </w:rPr>
              <w:t>term</w:t>
            </w:r>
            <w:r w:rsidR="00CD7FC8" w:rsidRPr="007306D0">
              <w:rPr>
                <w:rFonts w:ascii="Arial" w:hAnsi="Arial" w:cs="Arial"/>
                <w:sz w:val="28"/>
                <w:szCs w:val="28"/>
              </w:rPr>
              <w:t xml:space="preserve"> ahead.  </w:t>
            </w:r>
            <w:r w:rsidR="00FE5A36" w:rsidRPr="007306D0">
              <w:rPr>
                <w:rFonts w:ascii="Arial" w:hAnsi="Arial" w:cs="Arial"/>
                <w:sz w:val="28"/>
                <w:szCs w:val="28"/>
              </w:rPr>
              <w:t>S</w:t>
            </w:r>
            <w:r w:rsidR="00CD7FC8" w:rsidRPr="007306D0">
              <w:rPr>
                <w:rFonts w:ascii="Arial" w:hAnsi="Arial" w:cs="Arial"/>
                <w:sz w:val="28"/>
                <w:szCs w:val="28"/>
              </w:rPr>
              <w:t>hould you have any questions or queries at any point</w:t>
            </w:r>
            <w:r w:rsidR="00B423D1" w:rsidRPr="007306D0">
              <w:rPr>
                <w:rFonts w:ascii="Arial" w:hAnsi="Arial" w:cs="Arial"/>
                <w:sz w:val="28"/>
                <w:szCs w:val="28"/>
              </w:rPr>
              <w:t xml:space="preserve">, please </w:t>
            </w:r>
            <w:r>
              <w:rPr>
                <w:rFonts w:ascii="Arial" w:hAnsi="Arial" w:cs="Arial"/>
                <w:sz w:val="28"/>
                <w:szCs w:val="28"/>
              </w:rPr>
              <w:t>leave a message with the office and we will get back to you as soon as we can</w:t>
            </w:r>
            <w:r w:rsidR="00B423D1" w:rsidRPr="007306D0">
              <w:rPr>
                <w:rFonts w:ascii="Arial" w:hAnsi="Arial" w:cs="Arial"/>
                <w:sz w:val="28"/>
                <w:szCs w:val="28"/>
              </w:rPr>
              <w:t>.</w:t>
            </w:r>
            <w:r w:rsidR="003829C8" w:rsidRPr="007306D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F622C" w:rsidRPr="007306D0"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  <w:p w14:paraId="42F9C44B" w14:textId="77777777" w:rsidR="00486636" w:rsidRDefault="00486636" w:rsidP="007306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D143B45" w14:textId="1AAF6B09" w:rsidR="007306D0" w:rsidRDefault="00486636" w:rsidP="007306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Ms Kelly will be joining us this term to teach Year One on Tuesday afternoons, (Mrs Pratt’s planning time) and Wednesdays, (Mrs Pratt’s </w:t>
            </w:r>
            <w:proofErr w:type="spellStart"/>
            <w:proofErr w:type="gramStart"/>
            <w:r>
              <w:rPr>
                <w:rFonts w:ascii="Arial" w:hAnsi="Arial" w:cs="Arial"/>
                <w:sz w:val="28"/>
                <w:szCs w:val="28"/>
              </w:rPr>
              <w:t>non working</w:t>
            </w:r>
            <w:proofErr w:type="spellEnd"/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day).</w:t>
            </w:r>
            <w:r w:rsidR="000F622C" w:rsidRPr="007306D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B24055F" w14:textId="7C5CC64D" w:rsidR="00CD7FC8" w:rsidRPr="007306D0" w:rsidRDefault="00CD7FC8" w:rsidP="007306D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F0A2D3A" w14:textId="568E4698" w:rsidR="003829C8" w:rsidRPr="007306D0" w:rsidRDefault="003829C8">
      <w:pPr>
        <w:rPr>
          <w:rFonts w:ascii="Arial" w:hAnsi="Arial" w:cs="Arial"/>
          <w:sz w:val="2"/>
          <w:szCs w:val="2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809"/>
      </w:tblGrid>
      <w:tr w:rsidR="00CD7FC8" w:rsidRPr="007306D0" w14:paraId="4AABA48B" w14:textId="77777777" w:rsidTr="00AB5B47">
        <w:trPr>
          <w:trHeight w:val="288"/>
          <w:jc w:val="center"/>
        </w:trPr>
        <w:tc>
          <w:tcPr>
            <w:tcW w:w="1724" w:type="dxa"/>
            <w:shd w:val="clear" w:color="auto" w:fill="auto"/>
          </w:tcPr>
          <w:p w14:paraId="7C32B58C" w14:textId="77777777" w:rsidR="003829C8" w:rsidRPr="007306D0" w:rsidRDefault="00CD7FC8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06D0">
              <w:rPr>
                <w:rFonts w:ascii="Arial" w:hAnsi="Arial" w:cs="Arial"/>
                <w:b/>
                <w:bCs/>
                <w:sz w:val="28"/>
                <w:szCs w:val="28"/>
              </w:rPr>
              <w:t>Home learning</w:t>
            </w:r>
          </w:p>
          <w:p w14:paraId="406BC9A0" w14:textId="226E8682" w:rsidR="00CD7FC8" w:rsidRPr="007306D0" w:rsidRDefault="001903C9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4EDCBD" wp14:editId="18B993F9">
                  <wp:extent cx="685800" cy="708660"/>
                  <wp:effectExtent l="0" t="0" r="0" b="0"/>
                  <wp:docPr id="1" name="Picture 1" descr="MC90012838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12838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2CC15" w14:textId="77777777" w:rsidR="003829C8" w:rsidRPr="007306D0" w:rsidRDefault="003829C8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809" w:type="dxa"/>
            <w:shd w:val="clear" w:color="auto" w:fill="auto"/>
          </w:tcPr>
          <w:p w14:paraId="1E5722DA" w14:textId="639A8028" w:rsidR="00CE0B06" w:rsidRDefault="00A61AE3" w:rsidP="00CE0B06">
            <w:pPr>
              <w:jc w:val="both"/>
              <w:rPr>
                <w:rFonts w:ascii="Arial" w:hAnsi="Arial" w:cs="Arial"/>
                <w:szCs w:val="28"/>
              </w:rPr>
            </w:pPr>
            <w:r w:rsidRPr="00A61AE3">
              <w:rPr>
                <w:rFonts w:ascii="Arial" w:hAnsi="Arial" w:cs="Arial"/>
                <w:b/>
                <w:szCs w:val="28"/>
              </w:rPr>
              <w:t>Reading</w:t>
            </w:r>
            <w:r>
              <w:rPr>
                <w:rFonts w:ascii="Arial" w:hAnsi="Arial" w:cs="Arial"/>
                <w:szCs w:val="28"/>
              </w:rPr>
              <w:t xml:space="preserve">: </w:t>
            </w:r>
            <w:r w:rsidR="00CE0B06">
              <w:rPr>
                <w:rFonts w:ascii="Arial" w:hAnsi="Arial" w:cs="Arial"/>
                <w:szCs w:val="28"/>
              </w:rPr>
              <w:t xml:space="preserve">You should read as often as possible with your child. Please </w:t>
            </w:r>
            <w:r w:rsidR="00CE0B06" w:rsidRPr="00CE0B06">
              <w:rPr>
                <w:rFonts w:ascii="Arial" w:hAnsi="Arial" w:cs="Arial"/>
                <w:szCs w:val="28"/>
              </w:rPr>
              <w:t>complete the reading record when your child reads with you, the record is a form of dialogue between the school</w:t>
            </w:r>
            <w:r w:rsidR="00CE0B06">
              <w:rPr>
                <w:rFonts w:ascii="Arial" w:hAnsi="Arial" w:cs="Arial"/>
                <w:szCs w:val="28"/>
              </w:rPr>
              <w:t xml:space="preserve"> </w:t>
            </w:r>
            <w:r w:rsidR="00CE0B06" w:rsidRPr="00CE0B06">
              <w:rPr>
                <w:rFonts w:ascii="Arial" w:hAnsi="Arial" w:cs="Arial"/>
                <w:szCs w:val="28"/>
              </w:rPr>
              <w:t>and home.</w:t>
            </w:r>
            <w:r w:rsidR="00CE0B06">
              <w:rPr>
                <w:rFonts w:ascii="Arial" w:hAnsi="Arial" w:cs="Arial"/>
                <w:szCs w:val="28"/>
              </w:rPr>
              <w:t xml:space="preserve"> Y</w:t>
            </w:r>
            <w:r w:rsidR="00CE0B06" w:rsidRPr="00CE0B06">
              <w:rPr>
                <w:rFonts w:ascii="Arial" w:hAnsi="Arial" w:cs="Arial"/>
                <w:szCs w:val="28"/>
              </w:rPr>
              <w:t xml:space="preserve">ou </w:t>
            </w:r>
            <w:r w:rsidR="007F6A76">
              <w:rPr>
                <w:rFonts w:ascii="Arial" w:hAnsi="Arial" w:cs="Arial"/>
                <w:szCs w:val="28"/>
              </w:rPr>
              <w:t>will</w:t>
            </w:r>
            <w:r w:rsidR="00CE0B06" w:rsidRPr="00CE0B06">
              <w:rPr>
                <w:rFonts w:ascii="Arial" w:hAnsi="Arial" w:cs="Arial"/>
                <w:szCs w:val="28"/>
              </w:rPr>
              <w:t xml:space="preserve"> also receive additional homework tasks that will further</w:t>
            </w:r>
            <w:r w:rsidR="00CE0B06">
              <w:rPr>
                <w:rFonts w:ascii="Arial" w:hAnsi="Arial" w:cs="Arial"/>
                <w:szCs w:val="28"/>
              </w:rPr>
              <w:t xml:space="preserve"> </w:t>
            </w:r>
            <w:r w:rsidR="00CE0B06" w:rsidRPr="00CE0B06">
              <w:rPr>
                <w:rFonts w:ascii="Arial" w:hAnsi="Arial" w:cs="Arial"/>
                <w:szCs w:val="28"/>
              </w:rPr>
              <w:t>support their learning in phonics.</w:t>
            </w:r>
          </w:p>
          <w:p w14:paraId="63CA91D2" w14:textId="77777777" w:rsidR="00AD122F" w:rsidRDefault="00CD7FC8" w:rsidP="00A35C74">
            <w:pPr>
              <w:jc w:val="both"/>
              <w:rPr>
                <w:rFonts w:ascii="Arial" w:hAnsi="Arial" w:cs="Arial"/>
                <w:szCs w:val="28"/>
              </w:rPr>
            </w:pPr>
            <w:r w:rsidRPr="00AB5B47">
              <w:rPr>
                <w:rFonts w:ascii="Arial" w:hAnsi="Arial" w:cs="Arial"/>
                <w:szCs w:val="28"/>
              </w:rPr>
              <w:t>By reading to your child several times a week</w:t>
            </w:r>
            <w:r w:rsidR="003B2AB9" w:rsidRPr="00AB5B47">
              <w:rPr>
                <w:rFonts w:ascii="Arial" w:hAnsi="Arial" w:cs="Arial"/>
                <w:szCs w:val="28"/>
              </w:rPr>
              <w:t>,</w:t>
            </w:r>
            <w:r w:rsidRPr="00AB5B47">
              <w:rPr>
                <w:rFonts w:ascii="Arial" w:hAnsi="Arial" w:cs="Arial"/>
                <w:szCs w:val="28"/>
              </w:rPr>
              <w:t xml:space="preserve"> </w:t>
            </w:r>
            <w:r w:rsidR="00AD122F" w:rsidRPr="00AB5B47">
              <w:rPr>
                <w:rFonts w:ascii="Arial" w:hAnsi="Arial" w:cs="Arial"/>
                <w:szCs w:val="28"/>
              </w:rPr>
              <w:t xml:space="preserve">they </w:t>
            </w:r>
            <w:r w:rsidRPr="00AB5B47">
              <w:rPr>
                <w:rFonts w:ascii="Arial" w:hAnsi="Arial" w:cs="Arial"/>
                <w:szCs w:val="28"/>
              </w:rPr>
              <w:t xml:space="preserve">will have access to literature beyond </w:t>
            </w:r>
            <w:r w:rsidR="00AD122F" w:rsidRPr="00AB5B47">
              <w:rPr>
                <w:rFonts w:ascii="Arial" w:hAnsi="Arial" w:cs="Arial"/>
                <w:szCs w:val="28"/>
              </w:rPr>
              <w:t>their</w:t>
            </w:r>
            <w:r w:rsidRPr="00AB5B47">
              <w:rPr>
                <w:rFonts w:ascii="Arial" w:hAnsi="Arial" w:cs="Arial"/>
                <w:szCs w:val="28"/>
              </w:rPr>
              <w:t xml:space="preserve"> reading age</w:t>
            </w:r>
            <w:r w:rsidR="00AD122F" w:rsidRPr="00AB5B47">
              <w:rPr>
                <w:rFonts w:ascii="Arial" w:hAnsi="Arial" w:cs="Arial"/>
                <w:szCs w:val="28"/>
              </w:rPr>
              <w:t>, which will develop their knowledge and vocabulary, improving their reading comprehension</w:t>
            </w:r>
            <w:r w:rsidRPr="00AB5B47">
              <w:rPr>
                <w:rFonts w:ascii="Arial" w:hAnsi="Arial" w:cs="Arial"/>
                <w:szCs w:val="28"/>
              </w:rPr>
              <w:t>.</w:t>
            </w:r>
            <w:r w:rsidR="00E270C9" w:rsidRPr="00AB5B47">
              <w:rPr>
                <w:rFonts w:ascii="Arial" w:hAnsi="Arial" w:cs="Arial"/>
                <w:szCs w:val="28"/>
              </w:rPr>
              <w:t xml:space="preserve"> </w:t>
            </w:r>
          </w:p>
          <w:p w14:paraId="30EBED1E" w14:textId="77777777" w:rsidR="00A61AE3" w:rsidRDefault="00A61AE3" w:rsidP="004373F6">
            <w:pPr>
              <w:jc w:val="both"/>
              <w:rPr>
                <w:rFonts w:ascii="Arial" w:hAnsi="Arial" w:cs="Arial"/>
                <w:b/>
                <w:szCs w:val="28"/>
              </w:rPr>
            </w:pPr>
          </w:p>
          <w:p w14:paraId="5CF7FD27" w14:textId="553016EA" w:rsidR="004373F6" w:rsidRDefault="004373F6" w:rsidP="004373F6">
            <w:pPr>
              <w:jc w:val="both"/>
              <w:rPr>
                <w:rFonts w:ascii="Arial" w:hAnsi="Arial" w:cs="Arial"/>
                <w:szCs w:val="28"/>
              </w:rPr>
            </w:pPr>
            <w:r w:rsidRPr="005B0ED5">
              <w:rPr>
                <w:rFonts w:ascii="Arial" w:hAnsi="Arial" w:cs="Arial"/>
                <w:b/>
                <w:szCs w:val="28"/>
              </w:rPr>
              <w:t>Spelling</w:t>
            </w:r>
            <w:r>
              <w:rPr>
                <w:rFonts w:ascii="Arial" w:hAnsi="Arial" w:cs="Arial"/>
                <w:b/>
                <w:szCs w:val="28"/>
              </w:rPr>
              <w:t xml:space="preserve">: </w:t>
            </w:r>
            <w:r>
              <w:rPr>
                <w:rFonts w:ascii="Arial" w:hAnsi="Arial" w:cs="Arial"/>
                <w:szCs w:val="28"/>
              </w:rPr>
              <w:t xml:space="preserve">Children will be given words to learn each week. These words will be given on a </w:t>
            </w:r>
            <w:r w:rsidR="00A61AE3" w:rsidRPr="00A61AE3">
              <w:rPr>
                <w:rFonts w:ascii="Arial" w:hAnsi="Arial" w:cs="Arial"/>
                <w:b/>
                <w:szCs w:val="28"/>
              </w:rPr>
              <w:t>Friday</w:t>
            </w:r>
            <w:r>
              <w:rPr>
                <w:rFonts w:ascii="Arial" w:hAnsi="Arial" w:cs="Arial"/>
                <w:szCs w:val="28"/>
              </w:rPr>
              <w:t xml:space="preserve"> and then tested the following </w:t>
            </w:r>
            <w:r w:rsidR="00A61AE3" w:rsidRPr="00A61AE3">
              <w:rPr>
                <w:rFonts w:ascii="Arial" w:hAnsi="Arial" w:cs="Arial"/>
                <w:b/>
                <w:szCs w:val="28"/>
              </w:rPr>
              <w:t>Friday</w:t>
            </w:r>
            <w:r>
              <w:rPr>
                <w:rFonts w:ascii="Arial" w:hAnsi="Arial" w:cs="Arial"/>
                <w:szCs w:val="28"/>
              </w:rPr>
              <w:t xml:space="preserve">. To </w:t>
            </w:r>
            <w:r w:rsidRPr="00AB5B47">
              <w:rPr>
                <w:rFonts w:ascii="Arial" w:hAnsi="Arial" w:cs="Arial"/>
                <w:szCs w:val="28"/>
              </w:rPr>
              <w:t xml:space="preserve">practise the weekly spellings </w:t>
            </w:r>
            <w:r>
              <w:rPr>
                <w:rFonts w:ascii="Arial" w:hAnsi="Arial" w:cs="Arial"/>
                <w:szCs w:val="28"/>
              </w:rPr>
              <w:t>children can use</w:t>
            </w:r>
            <w:r w:rsidRPr="00AB5B47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 xml:space="preserve">Spelling Shed and </w:t>
            </w:r>
            <w:r w:rsidRPr="00AB5B47">
              <w:rPr>
                <w:rFonts w:ascii="Arial" w:hAnsi="Arial" w:cs="Arial"/>
                <w:szCs w:val="28"/>
              </w:rPr>
              <w:t>th</w:t>
            </w:r>
            <w:r>
              <w:rPr>
                <w:rFonts w:ascii="Arial" w:hAnsi="Arial" w:cs="Arial"/>
                <w:szCs w:val="28"/>
              </w:rPr>
              <w:t xml:space="preserve">e honeycomb strategies provided in the spelling home learning books. </w:t>
            </w:r>
          </w:p>
          <w:p w14:paraId="59591C9D" w14:textId="644C7252" w:rsidR="004373F6" w:rsidRPr="00AB5B47" w:rsidRDefault="004373F6" w:rsidP="00A35C74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843D13" w:rsidRPr="007306D0" w14:paraId="26E68C70" w14:textId="77777777" w:rsidTr="00AB5B47">
        <w:trPr>
          <w:trHeight w:val="621"/>
          <w:jc w:val="center"/>
        </w:trPr>
        <w:tc>
          <w:tcPr>
            <w:tcW w:w="1724" w:type="dxa"/>
            <w:shd w:val="clear" w:color="auto" w:fill="auto"/>
          </w:tcPr>
          <w:p w14:paraId="7E24A948" w14:textId="62B6A6B3" w:rsidR="00843D13" w:rsidRPr="007306D0" w:rsidRDefault="00843D13" w:rsidP="00D754A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06D0">
              <w:rPr>
                <w:rFonts w:ascii="Arial" w:hAnsi="Arial" w:cs="Arial"/>
                <w:b/>
                <w:bCs/>
                <w:sz w:val="28"/>
                <w:szCs w:val="28"/>
              </w:rPr>
              <w:t>Website</w:t>
            </w:r>
          </w:p>
          <w:p w14:paraId="5F7F2AF0" w14:textId="33B32915" w:rsidR="00843D13" w:rsidRPr="007306D0" w:rsidRDefault="001903C9" w:rsidP="00D754A9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4200C8" wp14:editId="418F5B6D">
                  <wp:extent cx="640080" cy="579120"/>
                  <wp:effectExtent l="0" t="0" r="0" b="0"/>
                  <wp:docPr id="2" name="Picture 2" descr="j0205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02055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9" w:type="dxa"/>
            <w:shd w:val="clear" w:color="auto" w:fill="auto"/>
          </w:tcPr>
          <w:p w14:paraId="57D48852" w14:textId="03D5E02F" w:rsidR="00843D13" w:rsidRDefault="00843D13" w:rsidP="00D754A9">
            <w:pPr>
              <w:jc w:val="both"/>
              <w:rPr>
                <w:rFonts w:ascii="Arial" w:hAnsi="Arial" w:cs="Arial"/>
                <w:szCs w:val="28"/>
              </w:rPr>
            </w:pPr>
            <w:r w:rsidRPr="00AB5B47">
              <w:rPr>
                <w:rFonts w:ascii="Arial" w:hAnsi="Arial" w:cs="Arial"/>
                <w:szCs w:val="28"/>
              </w:rPr>
              <w:t>The class page, which is accessible via the school website, will be updated regularly</w:t>
            </w:r>
            <w:r w:rsidR="00697270">
              <w:rPr>
                <w:rFonts w:ascii="Arial" w:hAnsi="Arial" w:cs="Arial"/>
                <w:szCs w:val="28"/>
              </w:rPr>
              <w:t xml:space="preserve"> including photos.</w:t>
            </w:r>
            <w:r w:rsidRPr="00AB5B47">
              <w:rPr>
                <w:rFonts w:ascii="Arial" w:hAnsi="Arial" w:cs="Arial"/>
                <w:szCs w:val="28"/>
              </w:rPr>
              <w:t xml:space="preserve"> We will also provide informa</w:t>
            </w:r>
            <w:r w:rsidR="00CE0B06">
              <w:rPr>
                <w:rFonts w:ascii="Arial" w:hAnsi="Arial" w:cs="Arial"/>
                <w:szCs w:val="28"/>
              </w:rPr>
              <w:t>tion to help you support your child with learning at home</w:t>
            </w:r>
            <w:r w:rsidR="00697270">
              <w:rPr>
                <w:rFonts w:ascii="Arial" w:hAnsi="Arial" w:cs="Arial"/>
                <w:szCs w:val="28"/>
              </w:rPr>
              <w:t xml:space="preserve">. </w:t>
            </w:r>
          </w:p>
          <w:p w14:paraId="3F063029" w14:textId="5A87EDE5" w:rsidR="00697270" w:rsidRDefault="003460BD" w:rsidP="00D754A9">
            <w:pPr>
              <w:jc w:val="both"/>
              <w:rPr>
                <w:rFonts w:ascii="Arial" w:hAnsi="Arial" w:cs="Arial"/>
                <w:szCs w:val="28"/>
              </w:rPr>
            </w:pPr>
            <w:hyperlink r:id="rId10" w:history="1">
              <w:r w:rsidR="00697270" w:rsidRPr="00FA4434">
                <w:rPr>
                  <w:rStyle w:val="Hyperlink"/>
                  <w:rFonts w:ascii="Arial" w:hAnsi="Arial" w:cs="Arial"/>
                  <w:szCs w:val="28"/>
                </w:rPr>
                <w:t>https://www.wildmoorheath.org.uk/page/?title=</w:t>
              </w:r>
              <w:r w:rsidR="00697270" w:rsidRPr="00FA4434">
                <w:rPr>
                  <w:rStyle w:val="Hyperlink"/>
                  <w:rFonts w:ascii="Arial" w:hAnsi="Arial" w:cs="Arial"/>
                  <w:szCs w:val="28"/>
                </w:rPr>
                <w:t>Y</w:t>
              </w:r>
              <w:r w:rsidR="00697270" w:rsidRPr="00FA4434">
                <w:rPr>
                  <w:rStyle w:val="Hyperlink"/>
                  <w:rFonts w:ascii="Arial" w:hAnsi="Arial" w:cs="Arial"/>
                  <w:szCs w:val="28"/>
                </w:rPr>
                <w:t>ear+1&amp;pid=101</w:t>
              </w:r>
            </w:hyperlink>
          </w:p>
          <w:p w14:paraId="6E11408E" w14:textId="6AE7C098" w:rsidR="00697270" w:rsidRPr="00AB5B47" w:rsidRDefault="00697270" w:rsidP="00D754A9">
            <w:pPr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D7FC8" w:rsidRPr="007306D0" w14:paraId="06A50A52" w14:textId="77777777" w:rsidTr="00C6465E">
        <w:trPr>
          <w:trHeight w:val="1615"/>
          <w:jc w:val="center"/>
        </w:trPr>
        <w:tc>
          <w:tcPr>
            <w:tcW w:w="1724" w:type="dxa"/>
            <w:shd w:val="clear" w:color="auto" w:fill="auto"/>
          </w:tcPr>
          <w:p w14:paraId="35D43A2B" w14:textId="0967A4DE" w:rsidR="00CD7FC8" w:rsidRPr="007306D0" w:rsidRDefault="001903C9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4656" behindDoc="0" locked="0" layoutInCell="1" allowOverlap="1" wp14:anchorId="40773B7E" wp14:editId="229A02B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269875</wp:posOffset>
                  </wp:positionV>
                  <wp:extent cx="687705" cy="595630"/>
                  <wp:effectExtent l="0" t="0" r="0" b="0"/>
                  <wp:wrapSquare wrapText="bothSides"/>
                  <wp:docPr id="19" name="Picture 19" descr="GroupDownloadAttach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roupDownloadAttach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FC8" w:rsidRPr="007306D0">
              <w:rPr>
                <w:rFonts w:ascii="Arial" w:hAnsi="Arial" w:cs="Arial"/>
                <w:b/>
                <w:bCs/>
                <w:sz w:val="28"/>
                <w:szCs w:val="28"/>
              </w:rPr>
              <w:t>PE</w:t>
            </w:r>
          </w:p>
        </w:tc>
        <w:tc>
          <w:tcPr>
            <w:tcW w:w="8809" w:type="dxa"/>
            <w:shd w:val="clear" w:color="auto" w:fill="auto"/>
          </w:tcPr>
          <w:p w14:paraId="29C85D03" w14:textId="54ECE87A" w:rsidR="00AD122F" w:rsidRPr="00AB5B47" w:rsidRDefault="00CD7FC8" w:rsidP="00E270C9">
            <w:pPr>
              <w:jc w:val="both"/>
              <w:rPr>
                <w:rFonts w:ascii="Arial" w:hAnsi="Arial" w:cs="Arial"/>
                <w:szCs w:val="16"/>
              </w:rPr>
            </w:pPr>
            <w:r w:rsidRPr="00AB5B47">
              <w:rPr>
                <w:rFonts w:ascii="Arial" w:hAnsi="Arial" w:cs="Arial"/>
                <w:szCs w:val="28"/>
              </w:rPr>
              <w:t xml:space="preserve">Our P.E. lessons this term will be on </w:t>
            </w:r>
            <w:r w:rsidR="00B710E1">
              <w:rPr>
                <w:rFonts w:ascii="Arial" w:hAnsi="Arial" w:cs="Arial"/>
                <w:b/>
                <w:szCs w:val="28"/>
              </w:rPr>
              <w:t>Tuesday</w:t>
            </w:r>
            <w:r w:rsidR="00AF589F" w:rsidRPr="00AF589F">
              <w:rPr>
                <w:rFonts w:ascii="Arial" w:hAnsi="Arial" w:cs="Arial"/>
                <w:b/>
                <w:szCs w:val="28"/>
              </w:rPr>
              <w:t xml:space="preserve"> </w:t>
            </w:r>
            <w:r w:rsidR="00AF589F">
              <w:rPr>
                <w:rFonts w:ascii="Arial" w:hAnsi="Arial" w:cs="Arial"/>
                <w:szCs w:val="28"/>
              </w:rPr>
              <w:t xml:space="preserve">and </w:t>
            </w:r>
            <w:r w:rsidR="00697270" w:rsidRPr="00697270">
              <w:rPr>
                <w:rFonts w:ascii="Arial" w:hAnsi="Arial" w:cs="Arial"/>
                <w:b/>
                <w:szCs w:val="28"/>
              </w:rPr>
              <w:t>Thursday</w:t>
            </w:r>
            <w:r w:rsidR="00C6465E" w:rsidRPr="00AF589F">
              <w:rPr>
                <w:rFonts w:ascii="Arial" w:hAnsi="Arial" w:cs="Arial"/>
                <w:b/>
                <w:szCs w:val="28"/>
              </w:rPr>
              <w:t xml:space="preserve"> </w:t>
            </w:r>
            <w:r w:rsidR="00C6465E">
              <w:rPr>
                <w:rFonts w:ascii="Arial" w:hAnsi="Arial" w:cs="Arial"/>
                <w:szCs w:val="28"/>
              </w:rPr>
              <w:t>afternoons</w:t>
            </w:r>
            <w:r w:rsidR="00843D13" w:rsidRPr="00AB5B47">
              <w:rPr>
                <w:rFonts w:ascii="Arial" w:hAnsi="Arial" w:cs="Arial"/>
                <w:szCs w:val="28"/>
              </w:rPr>
              <w:t>.</w:t>
            </w:r>
            <w:r w:rsidR="003D4AB9">
              <w:rPr>
                <w:rFonts w:ascii="Arial" w:hAnsi="Arial" w:cs="Arial"/>
                <w:szCs w:val="28"/>
              </w:rPr>
              <w:t xml:space="preserve"> </w:t>
            </w:r>
            <w:r w:rsidR="00B710E1">
              <w:rPr>
                <w:rFonts w:ascii="Arial" w:hAnsi="Arial" w:cs="Arial"/>
                <w:szCs w:val="28"/>
              </w:rPr>
              <w:t>P</w:t>
            </w:r>
            <w:r w:rsidR="003A0E99" w:rsidRPr="00AB5B47">
              <w:rPr>
                <w:rFonts w:ascii="Arial" w:hAnsi="Arial" w:cs="Arial"/>
                <w:szCs w:val="28"/>
              </w:rPr>
              <w:t>lease can you</w:t>
            </w:r>
            <w:r w:rsidRPr="00AB5B47">
              <w:rPr>
                <w:rFonts w:ascii="Arial" w:hAnsi="Arial" w:cs="Arial"/>
                <w:szCs w:val="28"/>
              </w:rPr>
              <w:t xml:space="preserve"> ensure that all items of your child’s kit are </w:t>
            </w:r>
            <w:r w:rsidR="00486636">
              <w:rPr>
                <w:rFonts w:ascii="Arial" w:hAnsi="Arial" w:cs="Arial"/>
                <w:szCs w:val="28"/>
              </w:rPr>
              <w:t xml:space="preserve">in school and </w:t>
            </w:r>
            <w:r w:rsidRPr="00697270">
              <w:rPr>
                <w:rFonts w:ascii="Arial" w:hAnsi="Arial" w:cs="Arial"/>
                <w:b/>
                <w:szCs w:val="28"/>
              </w:rPr>
              <w:t>named</w:t>
            </w:r>
            <w:r w:rsidRPr="00AB5B47">
              <w:rPr>
                <w:rFonts w:ascii="Arial" w:hAnsi="Arial" w:cs="Arial"/>
                <w:szCs w:val="28"/>
              </w:rPr>
              <w:t>. Any earrings must be removed for PE</w:t>
            </w:r>
            <w:r w:rsidR="003B2AB9" w:rsidRPr="00AB5B47">
              <w:rPr>
                <w:rFonts w:ascii="Arial" w:hAnsi="Arial" w:cs="Arial"/>
                <w:szCs w:val="28"/>
              </w:rPr>
              <w:t xml:space="preserve"> and long hair needs to be tied back</w:t>
            </w:r>
            <w:r w:rsidRPr="00AB5B47">
              <w:rPr>
                <w:rFonts w:ascii="Arial" w:hAnsi="Arial" w:cs="Arial"/>
                <w:szCs w:val="28"/>
              </w:rPr>
              <w:t xml:space="preserve">. </w:t>
            </w:r>
          </w:p>
        </w:tc>
      </w:tr>
      <w:tr w:rsidR="00C6465E" w:rsidRPr="007306D0" w14:paraId="332DC6DD" w14:textId="77777777" w:rsidTr="00486636">
        <w:trPr>
          <w:trHeight w:val="548"/>
          <w:jc w:val="center"/>
        </w:trPr>
        <w:tc>
          <w:tcPr>
            <w:tcW w:w="1724" w:type="dxa"/>
            <w:shd w:val="clear" w:color="auto" w:fill="auto"/>
          </w:tcPr>
          <w:p w14:paraId="4C287355" w14:textId="2A368463" w:rsidR="00C6465E" w:rsidRDefault="00C6465E" w:rsidP="00A35C74">
            <w:pPr>
              <w:jc w:val="both"/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t>Library</w:t>
            </w:r>
          </w:p>
        </w:tc>
        <w:tc>
          <w:tcPr>
            <w:tcW w:w="8809" w:type="dxa"/>
            <w:shd w:val="clear" w:color="auto" w:fill="auto"/>
          </w:tcPr>
          <w:p w14:paraId="46DD4F08" w14:textId="79E80224" w:rsidR="00C6465E" w:rsidRPr="00AB5B47" w:rsidRDefault="00C6465E" w:rsidP="00E270C9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Cs w:val="28"/>
              </w:rPr>
              <w:t xml:space="preserve">Year </w:t>
            </w:r>
            <w:r w:rsidR="00CE0B06">
              <w:rPr>
                <w:rFonts w:ascii="Arial" w:hAnsi="Arial" w:cs="Arial"/>
                <w:szCs w:val="28"/>
              </w:rPr>
              <w:t>1</w:t>
            </w:r>
            <w:r>
              <w:rPr>
                <w:rFonts w:ascii="Arial" w:hAnsi="Arial" w:cs="Arial"/>
                <w:szCs w:val="28"/>
              </w:rPr>
              <w:t xml:space="preserve"> will be visiting the </w:t>
            </w:r>
            <w:r w:rsidR="00486636">
              <w:rPr>
                <w:rFonts w:ascii="Arial" w:hAnsi="Arial" w:cs="Arial"/>
                <w:szCs w:val="28"/>
              </w:rPr>
              <w:t xml:space="preserve">school </w:t>
            </w:r>
            <w:r>
              <w:rPr>
                <w:rFonts w:ascii="Arial" w:hAnsi="Arial" w:cs="Arial"/>
                <w:szCs w:val="28"/>
              </w:rPr>
              <w:t xml:space="preserve">library </w:t>
            </w:r>
            <w:r w:rsidR="00486636">
              <w:rPr>
                <w:rFonts w:ascii="Arial" w:hAnsi="Arial" w:cs="Arial"/>
                <w:szCs w:val="28"/>
              </w:rPr>
              <w:t xml:space="preserve">on </w:t>
            </w:r>
            <w:r w:rsidR="00B710E1">
              <w:rPr>
                <w:rFonts w:ascii="Arial" w:hAnsi="Arial" w:cs="Arial"/>
                <w:b/>
                <w:szCs w:val="28"/>
              </w:rPr>
              <w:t>Thursday morning</w:t>
            </w:r>
            <w:r w:rsidR="00486636">
              <w:rPr>
                <w:rFonts w:ascii="Arial" w:hAnsi="Arial" w:cs="Arial"/>
                <w:b/>
                <w:szCs w:val="28"/>
              </w:rPr>
              <w:t>s</w:t>
            </w:r>
            <w:r>
              <w:rPr>
                <w:rFonts w:ascii="Arial" w:hAnsi="Arial" w:cs="Arial"/>
                <w:szCs w:val="28"/>
              </w:rPr>
              <w:t xml:space="preserve">. </w:t>
            </w:r>
          </w:p>
        </w:tc>
      </w:tr>
      <w:tr w:rsidR="00CD7FC8" w:rsidRPr="007306D0" w14:paraId="2C7E09D2" w14:textId="77777777" w:rsidTr="00AB5B47">
        <w:trPr>
          <w:trHeight w:val="2045"/>
          <w:jc w:val="center"/>
        </w:trPr>
        <w:tc>
          <w:tcPr>
            <w:tcW w:w="1724" w:type="dxa"/>
            <w:shd w:val="clear" w:color="auto" w:fill="auto"/>
          </w:tcPr>
          <w:p w14:paraId="0489912F" w14:textId="448EA5D6" w:rsidR="00CD7FC8" w:rsidRPr="007306D0" w:rsidRDefault="001903C9" w:rsidP="00A35C74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5680" behindDoc="0" locked="0" layoutInCell="1" allowOverlap="1" wp14:anchorId="39321BC7" wp14:editId="6E155C9B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845185</wp:posOffset>
                  </wp:positionV>
                  <wp:extent cx="557530" cy="619125"/>
                  <wp:effectExtent l="0" t="0" r="0" b="0"/>
                  <wp:wrapSquare wrapText="bothSides"/>
                  <wp:docPr id="20" name="Picture 20" descr="MC90044136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44136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619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FC8" w:rsidRPr="007306D0">
              <w:rPr>
                <w:rFonts w:ascii="Arial" w:hAnsi="Arial" w:cs="Arial"/>
                <w:b/>
                <w:bCs/>
                <w:sz w:val="28"/>
                <w:szCs w:val="28"/>
              </w:rPr>
              <w:t>Class Charters and Rewards</w:t>
            </w:r>
          </w:p>
        </w:tc>
        <w:tc>
          <w:tcPr>
            <w:tcW w:w="8809" w:type="dxa"/>
            <w:shd w:val="clear" w:color="auto" w:fill="auto"/>
          </w:tcPr>
          <w:p w14:paraId="2C935DB1" w14:textId="2C3469F8" w:rsidR="00AD122F" w:rsidRPr="00AB5B47" w:rsidRDefault="00CD7FC8" w:rsidP="00B423D1">
            <w:pPr>
              <w:jc w:val="both"/>
              <w:rPr>
                <w:rFonts w:ascii="Arial" w:hAnsi="Arial" w:cs="Arial"/>
                <w:color w:val="000000"/>
                <w:szCs w:val="28"/>
              </w:rPr>
            </w:pPr>
            <w:r w:rsidRPr="00AB5B47">
              <w:rPr>
                <w:rFonts w:ascii="Arial" w:hAnsi="Arial" w:cs="Arial"/>
                <w:color w:val="000000"/>
                <w:szCs w:val="28"/>
              </w:rPr>
              <w:t>Each class start</w:t>
            </w:r>
            <w:r w:rsidR="00CE0B06">
              <w:rPr>
                <w:rFonts w:ascii="Arial" w:hAnsi="Arial" w:cs="Arial"/>
                <w:color w:val="000000"/>
                <w:szCs w:val="28"/>
              </w:rPr>
              <w:t xml:space="preserve">s 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 xml:space="preserve">the year by </w:t>
            </w:r>
            <w:r w:rsidR="00843D13" w:rsidRPr="00AB5B47">
              <w:rPr>
                <w:rFonts w:ascii="Arial" w:hAnsi="Arial" w:cs="Arial"/>
                <w:color w:val="000000"/>
                <w:szCs w:val="28"/>
              </w:rPr>
              <w:t>creating their Class Charter, which fo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 xml:space="preserve">rm the class rules </w:t>
            </w:r>
            <w:r w:rsidR="00457237" w:rsidRPr="00AB5B47">
              <w:rPr>
                <w:rFonts w:ascii="Arial" w:hAnsi="Arial" w:cs="Arial"/>
                <w:color w:val="000000"/>
                <w:szCs w:val="28"/>
              </w:rPr>
              <w:t xml:space="preserve">that 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>each child agree</w:t>
            </w:r>
            <w:r w:rsidR="00457237" w:rsidRPr="00AB5B47">
              <w:rPr>
                <w:rFonts w:ascii="Arial" w:hAnsi="Arial" w:cs="Arial"/>
                <w:color w:val="000000"/>
                <w:szCs w:val="28"/>
              </w:rPr>
              <w:t>d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 xml:space="preserve"> to follow. </w:t>
            </w:r>
            <w:r w:rsidR="00B710E1">
              <w:rPr>
                <w:rFonts w:ascii="Arial" w:hAnsi="Arial" w:cs="Arial"/>
                <w:color w:val="000000"/>
                <w:szCs w:val="28"/>
              </w:rPr>
              <w:t xml:space="preserve">We regularly remind the children of the class rules. </w:t>
            </w:r>
            <w:r w:rsidR="003B2AB9" w:rsidRPr="00AB5B47">
              <w:rPr>
                <w:rFonts w:ascii="Arial" w:hAnsi="Arial" w:cs="Arial"/>
                <w:color w:val="000000"/>
                <w:szCs w:val="28"/>
              </w:rPr>
              <w:t xml:space="preserve">House points will be awarded to 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 xml:space="preserve">children </w:t>
            </w:r>
            <w:r w:rsidR="003B2AB9" w:rsidRPr="00AB5B47">
              <w:rPr>
                <w:rFonts w:ascii="Arial" w:hAnsi="Arial" w:cs="Arial"/>
                <w:color w:val="000000"/>
                <w:szCs w:val="28"/>
              </w:rPr>
              <w:t>who</w:t>
            </w:r>
            <w:r w:rsidR="00457237" w:rsidRPr="00AB5B47">
              <w:rPr>
                <w:rFonts w:ascii="Arial" w:hAnsi="Arial" w:cs="Arial"/>
                <w:color w:val="000000"/>
                <w:szCs w:val="28"/>
              </w:rPr>
              <w:t xml:space="preserve"> follow the school values by</w:t>
            </w:r>
            <w:r w:rsidR="003B2AB9" w:rsidRPr="00AB5B47">
              <w:rPr>
                <w:rFonts w:ascii="Arial" w:hAnsi="Arial" w:cs="Arial"/>
                <w:color w:val="000000"/>
                <w:szCs w:val="28"/>
              </w:rPr>
              <w:t xml:space="preserve"> show</w:t>
            </w:r>
            <w:r w:rsidR="00457237" w:rsidRPr="00AB5B47">
              <w:rPr>
                <w:rFonts w:ascii="Arial" w:hAnsi="Arial" w:cs="Arial"/>
                <w:color w:val="000000"/>
                <w:szCs w:val="28"/>
              </w:rPr>
              <w:t>ing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 xml:space="preserve"> polite manners, </w:t>
            </w:r>
            <w:r w:rsidR="003B2AB9" w:rsidRPr="00AB5B47">
              <w:rPr>
                <w:rFonts w:ascii="Arial" w:hAnsi="Arial" w:cs="Arial"/>
                <w:color w:val="000000"/>
                <w:szCs w:val="28"/>
              </w:rPr>
              <w:t xml:space="preserve">positive 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 xml:space="preserve">teamwork </w:t>
            </w:r>
            <w:r w:rsidR="003B2AB9" w:rsidRPr="00AB5B47">
              <w:rPr>
                <w:rFonts w:ascii="Arial" w:hAnsi="Arial" w:cs="Arial"/>
                <w:color w:val="000000"/>
                <w:szCs w:val="28"/>
              </w:rPr>
              <w:t>or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="00843D13" w:rsidRPr="00AB5B47">
              <w:rPr>
                <w:rFonts w:ascii="Arial" w:hAnsi="Arial" w:cs="Arial"/>
                <w:color w:val="000000"/>
                <w:szCs w:val="28"/>
              </w:rPr>
              <w:t xml:space="preserve">excellent </w:t>
            </w:r>
            <w:r w:rsidR="00457237" w:rsidRPr="00AB5B47">
              <w:rPr>
                <w:rFonts w:ascii="Arial" w:hAnsi="Arial" w:cs="Arial"/>
                <w:color w:val="000000"/>
                <w:szCs w:val="28"/>
              </w:rPr>
              <w:t>effort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>.</w:t>
            </w:r>
            <w:r w:rsidR="000B166F" w:rsidRPr="00AB5B47">
              <w:rPr>
                <w:rFonts w:ascii="Arial" w:hAnsi="Arial" w:cs="Arial"/>
                <w:color w:val="000000"/>
                <w:szCs w:val="28"/>
              </w:rPr>
              <w:t xml:space="preserve"> 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>Celebrat</w:t>
            </w:r>
            <w:r w:rsidR="002133D8" w:rsidRPr="00AB5B47">
              <w:rPr>
                <w:rFonts w:ascii="Arial" w:hAnsi="Arial" w:cs="Arial"/>
                <w:color w:val="000000"/>
                <w:szCs w:val="28"/>
              </w:rPr>
              <w:t>ion assembl</w:t>
            </w:r>
            <w:r w:rsidR="003B2AB9" w:rsidRPr="00AB5B47">
              <w:rPr>
                <w:rFonts w:ascii="Arial" w:hAnsi="Arial" w:cs="Arial"/>
                <w:color w:val="000000"/>
                <w:szCs w:val="28"/>
              </w:rPr>
              <w:t xml:space="preserve">ies are held every </w:t>
            </w:r>
            <w:r w:rsidR="00E270C9" w:rsidRPr="00AB5B47">
              <w:rPr>
                <w:rFonts w:ascii="Arial" w:hAnsi="Arial" w:cs="Arial"/>
                <w:color w:val="000000"/>
                <w:szCs w:val="28"/>
              </w:rPr>
              <w:t>Friday</w:t>
            </w:r>
            <w:r w:rsidR="00843D13" w:rsidRPr="00AB5B47">
              <w:rPr>
                <w:rFonts w:ascii="Arial" w:hAnsi="Arial" w:cs="Arial"/>
                <w:color w:val="000000"/>
                <w:szCs w:val="28"/>
              </w:rPr>
              <w:t>,</w:t>
            </w:r>
            <w:r w:rsidRPr="00AB5B47">
              <w:rPr>
                <w:rFonts w:ascii="Arial" w:hAnsi="Arial" w:cs="Arial"/>
                <w:color w:val="000000"/>
                <w:szCs w:val="28"/>
              </w:rPr>
              <w:t xml:space="preserve"> where </w:t>
            </w:r>
            <w:r w:rsidR="00843D13" w:rsidRPr="00AB5B47">
              <w:rPr>
                <w:rFonts w:ascii="Arial" w:hAnsi="Arial" w:cs="Arial"/>
                <w:color w:val="000000"/>
                <w:szCs w:val="28"/>
              </w:rPr>
              <w:t xml:space="preserve">children may receive a certificate for being </w:t>
            </w:r>
            <w:r w:rsidR="00B710E1">
              <w:rPr>
                <w:rFonts w:ascii="Arial" w:hAnsi="Arial" w:cs="Arial"/>
                <w:color w:val="000000"/>
                <w:szCs w:val="28"/>
              </w:rPr>
              <w:t>a</w:t>
            </w:r>
            <w:r w:rsidR="00843D13" w:rsidRPr="00AB5B47">
              <w:rPr>
                <w:rFonts w:ascii="Arial" w:hAnsi="Arial" w:cs="Arial"/>
                <w:color w:val="000000"/>
                <w:szCs w:val="28"/>
              </w:rPr>
              <w:t xml:space="preserve"> Star of the Week. In addition, we </w:t>
            </w:r>
            <w:r w:rsidR="00457237" w:rsidRPr="00AB5B47">
              <w:rPr>
                <w:rFonts w:ascii="Arial" w:hAnsi="Arial" w:cs="Arial"/>
                <w:color w:val="000000"/>
                <w:szCs w:val="28"/>
              </w:rPr>
              <w:t>will reward</w:t>
            </w:r>
            <w:r w:rsidR="00843D13" w:rsidRPr="00AB5B47">
              <w:rPr>
                <w:rFonts w:ascii="Arial" w:hAnsi="Arial" w:cs="Arial"/>
                <w:color w:val="000000"/>
                <w:szCs w:val="28"/>
              </w:rPr>
              <w:t xml:space="preserve"> children who take care with the</w:t>
            </w:r>
            <w:r w:rsidR="003B2AB9" w:rsidRPr="00AB5B47">
              <w:rPr>
                <w:rFonts w:ascii="Arial" w:hAnsi="Arial" w:cs="Arial"/>
                <w:color w:val="000000"/>
                <w:szCs w:val="28"/>
              </w:rPr>
              <w:t xml:space="preserve"> presentation of their work.</w:t>
            </w:r>
            <w:r w:rsidR="00B710E1">
              <w:rPr>
                <w:rFonts w:ascii="Arial" w:hAnsi="Arial" w:cs="Arial"/>
                <w:color w:val="000000"/>
                <w:szCs w:val="28"/>
              </w:rPr>
              <w:t xml:space="preserve"> In Year 1, we also have a Tree of Kindness.  If a child shows an exceptional act of kindness, their name is added to the tree.</w:t>
            </w:r>
          </w:p>
        </w:tc>
      </w:tr>
    </w:tbl>
    <w:p w14:paraId="2D9CE92C" w14:textId="74C17749" w:rsidR="003F507E" w:rsidRDefault="003F507E" w:rsidP="009E4EC9">
      <w:pPr>
        <w:rPr>
          <w:rFonts w:ascii="Arial" w:hAnsi="Arial" w:cs="Arial"/>
          <w:sz w:val="18"/>
          <w:szCs w:val="18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7A26A2" w14:paraId="3D75A91C" w14:textId="77777777" w:rsidTr="00801423">
        <w:trPr>
          <w:trHeight w:val="261"/>
        </w:trPr>
        <w:tc>
          <w:tcPr>
            <w:tcW w:w="10491" w:type="dxa"/>
            <w:gridSpan w:val="2"/>
            <w:shd w:val="clear" w:color="auto" w:fill="D9D9D9"/>
          </w:tcPr>
          <w:p w14:paraId="62B46438" w14:textId="08BBE57D" w:rsidR="007A26A2" w:rsidRPr="00801423" w:rsidRDefault="007A26A2" w:rsidP="009E4EC9">
            <w:pPr>
              <w:rPr>
                <w:rFonts w:ascii="Arial" w:hAnsi="Arial" w:cs="Arial"/>
                <w:b/>
                <w:sz w:val="28"/>
                <w:szCs w:val="18"/>
              </w:rPr>
            </w:pPr>
            <w:r w:rsidRPr="00801423">
              <w:rPr>
                <w:rFonts w:ascii="Arial" w:hAnsi="Arial" w:cs="Arial"/>
                <w:b/>
                <w:sz w:val="28"/>
                <w:szCs w:val="18"/>
              </w:rPr>
              <w:t>Important Dates</w:t>
            </w:r>
          </w:p>
        </w:tc>
      </w:tr>
      <w:tr w:rsidR="007A26A2" w14:paraId="05A2AC92" w14:textId="77777777" w:rsidTr="00801423">
        <w:trPr>
          <w:trHeight w:val="567"/>
        </w:trPr>
        <w:tc>
          <w:tcPr>
            <w:tcW w:w="3261" w:type="dxa"/>
            <w:shd w:val="clear" w:color="auto" w:fill="auto"/>
          </w:tcPr>
          <w:p w14:paraId="65E57F2C" w14:textId="48C0494C" w:rsidR="007A26A2" w:rsidRPr="00801423" w:rsidRDefault="002F031D" w:rsidP="007A26A2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Tuesday</w:t>
            </w:r>
            <w:r w:rsidR="007F6A76">
              <w:rPr>
                <w:rFonts w:ascii="Arial" w:hAnsi="Arial" w:cs="Arial"/>
                <w:b/>
                <w:szCs w:val="18"/>
              </w:rPr>
              <w:t xml:space="preserve"> </w:t>
            </w:r>
            <w:r w:rsidR="00B710E1">
              <w:rPr>
                <w:rFonts w:ascii="Arial" w:hAnsi="Arial" w:cs="Arial"/>
                <w:b/>
                <w:szCs w:val="18"/>
              </w:rPr>
              <w:t>7th</w:t>
            </w:r>
            <w:r w:rsidR="007F6A76">
              <w:rPr>
                <w:rFonts w:ascii="Arial" w:hAnsi="Arial" w:cs="Arial"/>
                <w:b/>
                <w:szCs w:val="18"/>
              </w:rPr>
              <w:t xml:space="preserve"> May 202</w:t>
            </w:r>
            <w:r w:rsidR="00B710E1">
              <w:rPr>
                <w:rFonts w:ascii="Arial" w:hAnsi="Arial" w:cs="Arial"/>
                <w:b/>
                <w:szCs w:val="18"/>
              </w:rPr>
              <w:t>4 9am</w:t>
            </w:r>
          </w:p>
        </w:tc>
        <w:tc>
          <w:tcPr>
            <w:tcW w:w="7230" w:type="dxa"/>
            <w:shd w:val="clear" w:color="auto" w:fill="auto"/>
          </w:tcPr>
          <w:p w14:paraId="304C9952" w14:textId="6C468AA9" w:rsidR="007A26A2" w:rsidRPr="00801423" w:rsidRDefault="00B710E1" w:rsidP="009E4E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Y1 Phonics Screening meeting for parents</w:t>
            </w:r>
          </w:p>
        </w:tc>
      </w:tr>
      <w:tr w:rsidR="007A26A2" w14:paraId="384D2E1A" w14:textId="77777777" w:rsidTr="00801423">
        <w:trPr>
          <w:trHeight w:val="567"/>
        </w:trPr>
        <w:tc>
          <w:tcPr>
            <w:tcW w:w="3261" w:type="dxa"/>
            <w:shd w:val="clear" w:color="auto" w:fill="auto"/>
          </w:tcPr>
          <w:p w14:paraId="4CC2FEFB" w14:textId="08EDB361" w:rsidR="007A26A2" w:rsidRPr="00801423" w:rsidRDefault="00B710E1" w:rsidP="009E4EC9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Friday 10</w:t>
            </w:r>
            <w:r w:rsidRPr="00B710E1">
              <w:rPr>
                <w:rFonts w:ascii="Arial" w:hAnsi="Arial" w:cs="Arial"/>
                <w:b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18"/>
              </w:rPr>
              <w:t xml:space="preserve"> May 2024</w:t>
            </w:r>
          </w:p>
        </w:tc>
        <w:tc>
          <w:tcPr>
            <w:tcW w:w="7230" w:type="dxa"/>
            <w:shd w:val="clear" w:color="auto" w:fill="auto"/>
          </w:tcPr>
          <w:p w14:paraId="6FBCC7E2" w14:textId="5ADA3612" w:rsidR="007A26A2" w:rsidRPr="00801423" w:rsidRDefault="00B710E1" w:rsidP="009E4E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Our Year 1 Trip to Beale Park</w:t>
            </w:r>
          </w:p>
        </w:tc>
      </w:tr>
      <w:tr w:rsidR="007A26A2" w14:paraId="2C9870FE" w14:textId="77777777" w:rsidTr="00801423">
        <w:trPr>
          <w:trHeight w:val="567"/>
        </w:trPr>
        <w:tc>
          <w:tcPr>
            <w:tcW w:w="3261" w:type="dxa"/>
            <w:shd w:val="clear" w:color="auto" w:fill="auto"/>
          </w:tcPr>
          <w:p w14:paraId="03EE5ECF" w14:textId="7BF63A59" w:rsidR="007A26A2" w:rsidRPr="00801423" w:rsidRDefault="00194632" w:rsidP="009E4EC9">
            <w:pPr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Tuesday </w:t>
            </w:r>
            <w:r w:rsidR="002F031D">
              <w:rPr>
                <w:rFonts w:ascii="Arial" w:hAnsi="Arial" w:cs="Arial"/>
                <w:b/>
                <w:szCs w:val="18"/>
              </w:rPr>
              <w:t>2</w:t>
            </w:r>
            <w:r w:rsidR="00B710E1">
              <w:rPr>
                <w:rFonts w:ascii="Arial" w:hAnsi="Arial" w:cs="Arial"/>
                <w:b/>
                <w:szCs w:val="18"/>
              </w:rPr>
              <w:t>1</w:t>
            </w:r>
            <w:r w:rsidR="00B710E1" w:rsidRPr="00B710E1">
              <w:rPr>
                <w:rFonts w:ascii="Arial" w:hAnsi="Arial" w:cs="Arial"/>
                <w:b/>
                <w:szCs w:val="18"/>
                <w:vertAlign w:val="superscript"/>
              </w:rPr>
              <w:t>st</w:t>
            </w:r>
            <w:r w:rsidR="00B710E1">
              <w:rPr>
                <w:rFonts w:ascii="Arial" w:hAnsi="Arial" w:cs="Arial"/>
                <w:b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Cs w:val="18"/>
              </w:rPr>
              <w:t>May 20</w:t>
            </w:r>
            <w:r w:rsidR="00B710E1">
              <w:rPr>
                <w:rFonts w:ascii="Arial" w:hAnsi="Arial" w:cs="Arial"/>
                <w:b/>
                <w:szCs w:val="18"/>
              </w:rPr>
              <w:t xml:space="preserve">24 </w:t>
            </w:r>
            <w:r>
              <w:rPr>
                <w:rFonts w:ascii="Arial" w:hAnsi="Arial" w:cs="Arial"/>
                <w:b/>
                <w:szCs w:val="18"/>
              </w:rPr>
              <w:t>(pm)</w:t>
            </w:r>
          </w:p>
        </w:tc>
        <w:tc>
          <w:tcPr>
            <w:tcW w:w="7230" w:type="dxa"/>
            <w:shd w:val="clear" w:color="auto" w:fill="auto"/>
          </w:tcPr>
          <w:p w14:paraId="6AB7E9FD" w14:textId="2F72D0A9" w:rsidR="007A26A2" w:rsidRPr="00801423" w:rsidRDefault="00194632" w:rsidP="009E4EC9">
            <w:pPr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Woodland walk</w:t>
            </w:r>
            <w:r w:rsidR="002F031D">
              <w:rPr>
                <w:rFonts w:ascii="Arial" w:hAnsi="Arial" w:cs="Arial"/>
                <w:szCs w:val="18"/>
              </w:rPr>
              <w:t>- looking for signs of animals</w:t>
            </w:r>
          </w:p>
        </w:tc>
      </w:tr>
    </w:tbl>
    <w:p w14:paraId="3D0A25E1" w14:textId="77777777" w:rsidR="007A26A2" w:rsidRPr="009E4EC9" w:rsidRDefault="007A26A2" w:rsidP="00486636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A26A2" w:rsidRPr="009E4EC9" w:rsidSect="0048663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44A27" w14:textId="77777777" w:rsidR="00661F9F" w:rsidRDefault="00661F9F" w:rsidP="00486636">
      <w:r>
        <w:separator/>
      </w:r>
    </w:p>
  </w:endnote>
  <w:endnote w:type="continuationSeparator" w:id="0">
    <w:p w14:paraId="02C41A37" w14:textId="77777777" w:rsidR="00661F9F" w:rsidRDefault="00661F9F" w:rsidP="0048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A1DD" w14:textId="77777777" w:rsidR="00661F9F" w:rsidRDefault="00661F9F" w:rsidP="00486636">
      <w:r>
        <w:separator/>
      </w:r>
    </w:p>
  </w:footnote>
  <w:footnote w:type="continuationSeparator" w:id="0">
    <w:p w14:paraId="569E5C8B" w14:textId="77777777" w:rsidR="00661F9F" w:rsidRDefault="00661F9F" w:rsidP="0048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D2"/>
    <w:rsid w:val="00013FDC"/>
    <w:rsid w:val="00066BEC"/>
    <w:rsid w:val="000910D7"/>
    <w:rsid w:val="000B166F"/>
    <w:rsid w:val="000F622C"/>
    <w:rsid w:val="00105641"/>
    <w:rsid w:val="001903C9"/>
    <w:rsid w:val="00191762"/>
    <w:rsid w:val="00192883"/>
    <w:rsid w:val="00194632"/>
    <w:rsid w:val="001A32A5"/>
    <w:rsid w:val="001F52E3"/>
    <w:rsid w:val="00212F83"/>
    <w:rsid w:val="002133D8"/>
    <w:rsid w:val="00215CF2"/>
    <w:rsid w:val="0023641A"/>
    <w:rsid w:val="00250706"/>
    <w:rsid w:val="00257332"/>
    <w:rsid w:val="002707E0"/>
    <w:rsid w:val="00276177"/>
    <w:rsid w:val="002C0802"/>
    <w:rsid w:val="002D4015"/>
    <w:rsid w:val="002F031D"/>
    <w:rsid w:val="0033678E"/>
    <w:rsid w:val="003460BD"/>
    <w:rsid w:val="003829C8"/>
    <w:rsid w:val="003A0E99"/>
    <w:rsid w:val="003B2AB9"/>
    <w:rsid w:val="003C1DCB"/>
    <w:rsid w:val="003C6792"/>
    <w:rsid w:val="003D4AB9"/>
    <w:rsid w:val="003E03C2"/>
    <w:rsid w:val="003F507E"/>
    <w:rsid w:val="0040151A"/>
    <w:rsid w:val="004373F6"/>
    <w:rsid w:val="00441AE2"/>
    <w:rsid w:val="004430DD"/>
    <w:rsid w:val="0045430D"/>
    <w:rsid w:val="00457237"/>
    <w:rsid w:val="00486636"/>
    <w:rsid w:val="004A3587"/>
    <w:rsid w:val="00534243"/>
    <w:rsid w:val="00542C24"/>
    <w:rsid w:val="005E44DF"/>
    <w:rsid w:val="00600A20"/>
    <w:rsid w:val="00627E05"/>
    <w:rsid w:val="006339A3"/>
    <w:rsid w:val="00636709"/>
    <w:rsid w:val="00641E08"/>
    <w:rsid w:val="00661F9F"/>
    <w:rsid w:val="0069463C"/>
    <w:rsid w:val="00697270"/>
    <w:rsid w:val="006D19EA"/>
    <w:rsid w:val="00700D93"/>
    <w:rsid w:val="00704A89"/>
    <w:rsid w:val="007306D0"/>
    <w:rsid w:val="00763DE3"/>
    <w:rsid w:val="00773907"/>
    <w:rsid w:val="007A26A2"/>
    <w:rsid w:val="007F46EA"/>
    <w:rsid w:val="007F6A76"/>
    <w:rsid w:val="00801423"/>
    <w:rsid w:val="0082378C"/>
    <w:rsid w:val="00843D13"/>
    <w:rsid w:val="008B3460"/>
    <w:rsid w:val="008C662E"/>
    <w:rsid w:val="008C6BFE"/>
    <w:rsid w:val="008F2530"/>
    <w:rsid w:val="009710B5"/>
    <w:rsid w:val="009A449D"/>
    <w:rsid w:val="009C3591"/>
    <w:rsid w:val="009E167D"/>
    <w:rsid w:val="009E4EC9"/>
    <w:rsid w:val="00A35C74"/>
    <w:rsid w:val="00A61AE3"/>
    <w:rsid w:val="00A67485"/>
    <w:rsid w:val="00A81F2C"/>
    <w:rsid w:val="00AB580E"/>
    <w:rsid w:val="00AB5B47"/>
    <w:rsid w:val="00AC30F6"/>
    <w:rsid w:val="00AD122F"/>
    <w:rsid w:val="00AF589F"/>
    <w:rsid w:val="00B423D1"/>
    <w:rsid w:val="00B435C7"/>
    <w:rsid w:val="00B6576A"/>
    <w:rsid w:val="00B710E1"/>
    <w:rsid w:val="00B82AAA"/>
    <w:rsid w:val="00BA6146"/>
    <w:rsid w:val="00BD50DE"/>
    <w:rsid w:val="00BD5EE7"/>
    <w:rsid w:val="00BF7E45"/>
    <w:rsid w:val="00C013AE"/>
    <w:rsid w:val="00C161CB"/>
    <w:rsid w:val="00C32139"/>
    <w:rsid w:val="00C55D7F"/>
    <w:rsid w:val="00C634D2"/>
    <w:rsid w:val="00C6465E"/>
    <w:rsid w:val="00C86882"/>
    <w:rsid w:val="00CD7FC8"/>
    <w:rsid w:val="00CE0B06"/>
    <w:rsid w:val="00CF18BF"/>
    <w:rsid w:val="00D754A9"/>
    <w:rsid w:val="00D9121B"/>
    <w:rsid w:val="00DB7BA8"/>
    <w:rsid w:val="00E270C9"/>
    <w:rsid w:val="00E315B1"/>
    <w:rsid w:val="00E67374"/>
    <w:rsid w:val="00EB65D0"/>
    <w:rsid w:val="00F071DA"/>
    <w:rsid w:val="00F270A5"/>
    <w:rsid w:val="00F46E0D"/>
    <w:rsid w:val="00F53F7F"/>
    <w:rsid w:val="00FC2A5D"/>
    <w:rsid w:val="00FD0D10"/>
    <w:rsid w:val="00FD4233"/>
    <w:rsid w:val="00FD766E"/>
    <w:rsid w:val="00F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27B0D0"/>
  <w15:chartTrackingRefBased/>
  <w15:docId w15:val="{00F1D47A-116B-45F0-B555-543EA98F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6BFE"/>
    <w:pPr>
      <w:autoSpaceDE w:val="0"/>
      <w:autoSpaceDN w:val="0"/>
      <w:adjustRightInd w:val="0"/>
    </w:pPr>
    <w:rPr>
      <w:rFonts w:ascii="Comic Sans MS" w:eastAsia="Calibri" w:hAnsi="Comic Sans MS" w:cs="Comic Sans MS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903C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972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2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710E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486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86636"/>
    <w:rPr>
      <w:sz w:val="24"/>
      <w:szCs w:val="24"/>
    </w:rPr>
  </w:style>
  <w:style w:type="paragraph" w:styleId="Footer">
    <w:name w:val="footer"/>
    <w:basedOn w:val="Normal"/>
    <w:link w:val="FooterChar"/>
    <w:rsid w:val="00486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866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www.wildmoorheath.org.uk/page/?title=Year+1&amp;pid=10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B750-FD03-40B1-ACF6-7B31AB8D2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Introduction</vt:lpstr>
    </vt:vector>
  </TitlesOfParts>
  <Company>Microsoft</Company>
  <LinksUpToDate>false</LinksUpToDate>
  <CharactersWithSpaces>2716</CharactersWithSpaces>
  <SharedDoc>false</SharedDoc>
  <HLinks>
    <vt:vector size="12" baseType="variant">
      <vt:variant>
        <vt:i4>8061037</vt:i4>
      </vt:variant>
      <vt:variant>
        <vt:i4>-1</vt:i4>
      </vt:variant>
      <vt:variant>
        <vt:i4>1043</vt:i4>
      </vt:variant>
      <vt:variant>
        <vt:i4>1</vt:i4>
      </vt:variant>
      <vt:variant>
        <vt:lpwstr>http://www.clc2.uniservity.com/GroupDownloadAttachment.asp?GroupId=392829&amp;AttachmentID=1670344</vt:lpwstr>
      </vt:variant>
      <vt:variant>
        <vt:lpwstr/>
      </vt:variant>
      <vt:variant>
        <vt:i4>2424948</vt:i4>
      </vt:variant>
      <vt:variant>
        <vt:i4>-1</vt:i4>
      </vt:variant>
      <vt:variant>
        <vt:i4>1059</vt:i4>
      </vt:variant>
      <vt:variant>
        <vt:i4>1</vt:i4>
      </vt:variant>
      <vt:variant>
        <vt:lpwstr>http://www.st-michaels-school.org/Portals/1/School%20Logo%20with%20name%2060px%20high.png?ver=2017-05-18-214423-470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Introduction</dc:title>
  <dc:subject/>
  <dc:creator>edadmin</dc:creator>
  <cp:keywords/>
  <cp:lastModifiedBy>Caroline Pratt</cp:lastModifiedBy>
  <cp:revision>2</cp:revision>
  <cp:lastPrinted>2019-09-07T17:30:00Z</cp:lastPrinted>
  <dcterms:created xsi:type="dcterms:W3CDTF">2024-04-15T20:11:00Z</dcterms:created>
  <dcterms:modified xsi:type="dcterms:W3CDTF">2024-04-15T20:11:00Z</dcterms:modified>
</cp:coreProperties>
</file>